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6E" w:rsidRDefault="009D776E" w:rsidP="009D776E">
      <w:pPr>
        <w:jc w:val="center"/>
        <w:rPr>
          <w:rFonts w:ascii="Times New Roman" w:hAnsi="Times New Roman" w:cs="Times New Roman"/>
        </w:rPr>
      </w:pPr>
      <w:r w:rsidRPr="009D776E">
        <w:rPr>
          <w:rFonts w:ascii="Times New Roman" w:hAnsi="Times New Roman" w:cs="Times New Roman"/>
          <w:sz w:val="24"/>
          <w:szCs w:val="24"/>
        </w:rPr>
        <w:fldChar w:fldCharType="begin"/>
      </w:r>
      <w:r w:rsidRPr="009D776E">
        <w:rPr>
          <w:rFonts w:ascii="Times New Roman" w:hAnsi="Times New Roman" w:cs="Times New Roman"/>
          <w:sz w:val="24"/>
          <w:szCs w:val="24"/>
        </w:rPr>
        <w:instrText xml:space="preserve"> HYPERLINK "https://cyberleninka.ru/article/n/opyt-vzaimodeystviya-nekrasovskoy-poselkovoy-shkoly-s-detskimi-organizatsiyami/viewer" </w:instrText>
      </w:r>
      <w:r w:rsidRPr="009D776E">
        <w:rPr>
          <w:rFonts w:ascii="Times New Roman" w:hAnsi="Times New Roman" w:cs="Times New Roman"/>
          <w:sz w:val="24"/>
          <w:szCs w:val="24"/>
        </w:rPr>
        <w:fldChar w:fldCharType="separate"/>
      </w:r>
      <w:r w:rsidRPr="009D77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Использование компьютерных технологий в подготовке и работе учителя иностранных языков сельской школы»</w:t>
      </w:r>
      <w:r w:rsidRPr="009D776E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776E" w:rsidRDefault="009D776E" w:rsidP="009D776E">
      <w:pPr>
        <w:rPr>
          <w:rFonts w:ascii="Times New Roman" w:hAnsi="Times New Roman" w:cs="Times New Roman"/>
        </w:rPr>
      </w:pP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современном этапе общественного развития образование превращается в одну из самых обширных и важных сфер человеческой деятельности, которая переплетена со всеми другими обстоятельствами человеческой жизни. Способность системы образования удовлетворять потребности личности и общества в высококачественных образовательных услугах определяет перспективы экономического и духовного развития страны. В связи с этим возникает и реализуется потребность в новом типе учителя. Сегодня эффективно действующим называется учитель, реагирующий на новые социальные ожидания, мобильный, способный к творческому росту и профессиональному самосовершенствованию, восприятию и созиданию инноваций и тем самым к обновлению своих знаний, обогащению педагогической теории и практики. Педагогическое образование должно быть направлено на подготовку именно такого учителя.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настоящему времени в Российской системе языкового образования произошли значительные позитивные изменения, как организационном, так и в содержательном аспектах. Особое внимание при отборе содержания обучения иностранным языкам уделяется его социокультурной направленности, что влечет за собой необходимость переосмыслить компетентность учителя. Учитель, преподающий иностранный язык, должен владеть новыми педагогическими и информационными технологиями, обеспечивающими формирование функциональной социокультурной образованности, речевой активности и готовности к межкультурному общению в соответствующих жизненных ситуациях.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Успех практической реализации указанных инновационных обучающих стратегий зависит от уровня готовности учителя иностранного языка к адаптации к новым условиям социально-культурной среды, формируемой в школе, и от способности преподавать язык функционально, с ориентацией на межкультурную коммуникацию. В этой связи предоставляется важным обратить внимание на использование инновационных технологий в подготовке будущего учителя иностранного языка.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 сегодняшний день в рамках личностно-ориентированного подхода мы отдаем предпочтение таким технологиям обучения, как метод проектов, обучение в сотрудничестве, информационным технологиям. Организация практических занятий посредством данных технологий обеспечивает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культуроведческую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направленность занятий, лучшее осознание культуры своей собственной страны, умение представать ее средствами иностранного языка, включение в диалог культур.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Среди профессиональных компетенций, которыми должен обладать учитель иностранного языка, социокультурная компетенция занимает приоритетное положение. В целях развития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соцокультурной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компетенции наряду с традиционными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аудиотекстами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видеоматериалами мы обращаемся к информационным технологиям. Погружение в виртуальное пространство - очень эффективное средство развития социокультурной компетенции студентов. Таким виртуальным пространством является аутентичная виртуальная интерактивная языковая среда и мощный инструмент приобретения знаний Интернет. Лишь в Интернете студент, не имеющий возможности побывать в стране изучаемого языка, может сделать это виртуально. Огромные коммуникационные возможности глобальной сети дают полную свободу общения с реальными носителями языка.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Готовые мультимедийные курсы обучения иностранным языкам, мультимедийные энциклопедии, программные комплексы содержат лингвострановедческие элементы, справочники, видеоклипы с культурными зарисовками, аудиоинформацию, дают возможность свободно перемещаться по информационному пространству, распознавать речь, позволяя общаться с компьютером через микрофон.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Внедрение в образовательный процесс новых информационных технологий (НИТ) получило название “информатизация образования”.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 проблеме информатизации образования обращались многие ученые: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Е.С.Полат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М.Ю.Бухаркина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Д.В.Чернилевский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М.В.Моисеева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А.Е.Петров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Л.П.Халяпина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Г.Д.Громов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многие другие.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Актуальность использования НИТ в образовательном процессе определяет необходимость подготовки будущих учителей к их применению.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Сравнительное исследование, проведенное среди 100 учителей </w:t>
      </w:r>
      <w:proofErr w:type="gram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школ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Волгоградской области</w:t>
      </w:r>
      <w:proofErr w:type="gram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показало, что наиболее значимыми позитивными факторами инновационной деятельности учителя являются: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стремление к профессиональному росту,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- творческая инициатива,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способность к самоанализу,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 способность к видению психолого-педагогических проблем.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 негативным факторам можно отнести то, что учителя не владеют необходимыми умениями использования инновационных технологий в учебно-воспитательном процессе в школе (85%) и не видят необходимости внедрения информационных технологий в образовательный процесс. Это связано, прежде всего, с тем, что у учителей отсутствует необходимая теоретическая база о сущности новых информационных технологиях и возможностях их использования в образовательном процессе.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связи со сложившейся ситуацией необходимо разработать определенную модель подготовки будущих учителей педагогического института к инновационной педагогической деятельности на основе применения НИТ.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всего многообразия педагогических применений НИТ на основе современной электронной техники особо можно выделить использование программных средств.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Использование программных средств ориентировано на осуществление учебной деятельности в педагогическом институте.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помощью программных средств можно представлять учебную информацию в различной форме; инициировать процессы усвоения знаний, приобретения умений и навыком практической деятельности; эффективно осуществлять контроль результатов обучения, тренаж, повторение; активизировать познавательную деятельность студентов; формировать и развивать определенные виды мышления.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Чернилевский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Д.В. обращает внимание на ряд методических целей, которые наиболее эффективно реализуются с использованием программных средств [2]. В подготовке будущих учителей среди таких целей мы выделяем: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индивидуализация и дифференциация процесса обучения;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осуществление контроля с диагностикой ошибок;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осуществление самоконтроля и самооценки;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организация тренировки в процессе усвоения учебного материала и самоподготовки студентов;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компьютерная визуализация учебной информации;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проведение практикумов (например, практика перевода по иностранному языку);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обеспечение доступа к сети информации;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информационной компетенции студентов;</w:t>
      </w:r>
    </w:p>
    <w:p w:rsidR="009D776E" w:rsidRPr="009D776E" w:rsidRDefault="009D776E" w:rsidP="009D7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усиление мотивации обучения.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Наиболее интересным с точки зрения формирования информационной компетенции является дистанционное обучение, основанное преимущественно на использовании компьютерных телекоммуникаций.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Дистанционная форма обучения в педагогическом институте способствует решению следующих задач: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1.Формирование навыков в области информационных компьютерных технологий.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2. Систематическое применение ИКТ во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внеучебной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деятельности.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 Обязательное овладение ИКТ до начала дистанционного обучения.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Дистанционное обучение дает возможность обращаться к разным новым информационным технологиям.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Так,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Web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-технология позволяет в наибольшей степени реализовать дидактический принцип наглядности за счет широкого использования средств мультимедиа - статической и анимированной графики, видео и звука.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Технология гипертекста, являющаяся одной из составляющих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Web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-технологии, дает студентам возможность выбора собственной образовательной траектории. Таким образом, реализуется дифференцированный и личностно ориентированный подход к изложению учебного материала.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Интегрировано использование в обучении различных сервисов Интернет (электронная почта, FTP-сервис, видеоконференции, учебные чаты) с единым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Web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-интерфейсом.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Использование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Web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-технологий возможно и при отсутствии доступа к Интернет (учебные материалы в виде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Web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-сайтов, размещенные на локальном сервере, на компакт-дисках или на жестких дисках).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Сравнительная легкость освоения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Web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-технологии студентами позволяет сделать создание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Web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-сайта диагностируемым результатом выполнения учебного проекта по любой изучаемой дисциплине.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И, наконец,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Web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-технология дает возможность проведения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on-line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тестирования и анкетирования будущих учителей [1].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Большое место в процессе подготовки будущего учителя иностранного языка занимают проблемные ситуации. Проблемные ситуации наиболее целесообразно формировать в рамках специально подобранных небольших научных исследований учебного характера. Новые возможности и качество учебной работы в данном направлении открывает использование Интернета.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Методика проведения семинарского занятия, практикума с элементами научных исследовании по языковым дисциплинам в компьютерном классе, где есть Интернет, с использование элементов научных исследований предполагает выполнение студентами небольшого исследования учебного характера. Задание на выполнение работы содержит постановку задачи, перечень адресов в Интернете, необходимых для альтернативного выполнения поставленной задачи. Как правило, альтернативность решения заложена в большинстве заданий, что требует от студента более широкого научного кругозора, чем при выполнении стандартных работ.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Пример возможных заданий для учебной работы: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“Проработайте вариант резюме (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самопрезентации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и найма на работу”.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Методика выполнения работы ориентирует обучающегося пользоваться специально подобранной литературой, словариком, компьютером с подключением к сети Интернет. Опыт подобного семинарского занятия или практикума показывает, что при этом резко возрастает активность студентов и эффективность учебного процесса.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Итак, на сегодняшний день такая методика себя оправдывает, но использование ее бывает осложнено занятостью интернет-классов и недостаточным количеством компьютеров, а также большим составом академических групп.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то же время многие из отмеченных сложностей носят преходящий характер. И важно не упускать из виду перспективу все более активного применения прогрессивных форм учебной работы с использованием возможностей интернет-технологий.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Активное обучение в системе профессионального образования позволяет решить ряд задач, трудно достижимых в традиционном обучении:</w:t>
      </w:r>
    </w:p>
    <w:p w:rsidR="009D776E" w:rsidRPr="009D776E" w:rsidRDefault="009D776E" w:rsidP="009D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формировать профессиональные мотивы и интересы;</w:t>
      </w:r>
    </w:p>
    <w:p w:rsidR="009D776E" w:rsidRPr="009D776E" w:rsidRDefault="009D776E" w:rsidP="009D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воспитывать системное мышление специалиста;</w:t>
      </w:r>
    </w:p>
    <w:p w:rsidR="009D776E" w:rsidRPr="009D776E" w:rsidRDefault="009D776E" w:rsidP="009D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учить коллективной мыслительной и практической работе;</w:t>
      </w:r>
    </w:p>
    <w:p w:rsidR="009D776E" w:rsidRPr="009D776E" w:rsidRDefault="009D776E" w:rsidP="009D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давать целостное представление о деятельности человека в обществе;</w:t>
      </w:r>
    </w:p>
    <w:p w:rsidR="009D776E" w:rsidRPr="009D776E" w:rsidRDefault="009D776E" w:rsidP="009D7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тренироваться в интерактивном общении в среде Интернет.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Итак, при общении студентов с помощью Интернет в ходе работы над учебными заданиями у них тренируются навыки в передаче и восприятии информации, в установлении обратной связи, в умении поддерживать коммуникации.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современном этапе существует множество технологий для создания и проведения мультимедийных презентаций (</w:t>
      </w:r>
      <w:proofErr w:type="gram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например</w:t>
      </w:r>
      <w:proofErr w:type="gram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; </w:t>
      </w:r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пакет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Microsoft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Office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,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Lotus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Same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Time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Server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+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Learning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Space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).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вышеперечисленного мы предлагаем использовать средство для создания презентаций 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Power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Point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, </w:t>
      </w: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входящего в программный пакет 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Microsoft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Office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 </w:t>
      </w: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Выбор данного средства обусловлен следующими причинами:</w:t>
      </w:r>
    </w:p>
    <w:p w:rsidR="009D776E" w:rsidRPr="009D776E" w:rsidRDefault="009D776E" w:rsidP="009D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простота и доступность в освоении программного продукта (интерфейс универсален для программ 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Microsoft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Office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);</w:t>
      </w:r>
    </w:p>
    <w:p w:rsidR="009D776E" w:rsidRPr="009D776E" w:rsidRDefault="009D776E" w:rsidP="009D7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широкие возможности программы.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Рассмотрим более подробно возможности программы для создания презентаций 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PowerPoint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1) создание слайдов, содержащих текстовую и графическую информацию;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добавление в слайды графиков и диаграмм;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добавление в слайды аудио и видеофайлов;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возможности трансляции презентации в одной или нескольких аудиториях, оснащенных либо телевизорами, либо компьютерами минимальной конфигурации;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5) сопровождение трансляции голосом;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6) запись трансляции для ее дальнейшего использования без участия лектора.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Рассмотрим процесс создания и проведения лекции с использованием </w:t>
      </w:r>
      <w:proofErr w:type="spellStart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PowerPoint</w:t>
      </w:r>
      <w:proofErr w:type="spellEnd"/>
      <w:r w:rsidRPr="009D776E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: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подборка материала для презентации;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оцифровка аудио-, фото-, видео- и других материалов;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создание презентации;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настройка эффектов, анимации, временных интервалов и т.д.;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5) сохранение в виде демонстрации для размещения на файловом сервере в качестве иллюстрированного материала для лекции;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6) настройка презентации для вещания по сети;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7) проведение лекций;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8) самостоятельное прослушивание лекционного материала студентами, отсутствующими на лекции, или обучение по дистанционной форме.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Отсюда видим, что при использовании мультимедийных курсов, созданных при помощи программного средства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Power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Point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стираются границы между аудиторными занятиями и дистанционным обучением.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Power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Point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- это как раз тот программный продукт, который может быть использован для организации процесса обучения в средней школе с целью представления графической информации как одного из видов наглядности, что особенно важно при обучении младших школьников.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Используя принцип интеграции в организации самостоятельной работы по курсу теории и методики обучения иностранным языкам, студентам предлагается выполнить самостоятельные задания, в частности по разработке фрагментов урока, которые посвящены ознакомлению с языковым материалом, формированию речевых умений, различным формам и приемам контроля и т.п. При разработке части уроков студенты используют возможности современных информационных технологий, в том числе программы создания презентаций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PowerPoint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и обосновывают с точки зрения психологии и методики целесообразность организации процесса обучения с использованием тех или иных приемов. Таким образом, студенты при подготовке к </w:t>
      </w: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семинарско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-практическим занятиям реализуют знания, умения и навыки по информатике, методике, психологии и языку интегративно. Организация данного вида самостоятельной работы может осуществляться с использованием приема “малых групп”.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Итак, современное программное обеспечение, включенное в педагогический процесс, создает дополнительные резервы, обеспечивающие повышение уровня профессиональной готовности учителя иностранного языка.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Таким образом, подводя итог вышесказанному, можно отметить следующее:</w:t>
      </w:r>
    </w:p>
    <w:p w:rsidR="009D776E" w:rsidRPr="009D776E" w:rsidRDefault="009D776E" w:rsidP="009D7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процесс подготовки учителя иностранного языка должен осуществляться в соответствии с новыми лингвистическими и культурными требованиями;</w:t>
      </w:r>
    </w:p>
    <w:p w:rsidR="009D776E" w:rsidRPr="009D776E" w:rsidRDefault="009D776E" w:rsidP="009D7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необходимо стимулировать интегрирование культур и инновационных технологий для развития задач, стоящих перед современным обществом;</w:t>
      </w:r>
    </w:p>
    <w:p w:rsidR="009D776E" w:rsidRPr="009D776E" w:rsidRDefault="009D776E" w:rsidP="009D7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процессе подготовки будущего учителя важную роль должны играть новые информационные технологии;</w:t>
      </w:r>
    </w:p>
    <w:p w:rsidR="009D776E" w:rsidRPr="009D776E" w:rsidRDefault="009D776E" w:rsidP="009D7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отсутствие фундаментальной подготовки учителей в области теории и методики использования НИТ в учебном процессе не позволяет в полной мере использовать возможности самых современных технологий в целях повышения эффективности обучения, поэтому педагогические вузы должны обеспечить опережающую подготовку студентов-будущих учителей в этой области;</w:t>
      </w:r>
    </w:p>
    <w:p w:rsidR="009D776E" w:rsidRPr="009D776E" w:rsidRDefault="009D776E" w:rsidP="009D7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процесс подготовки будущего учителя иностранного языка, построенный на основе использования компьютерных технологий, способствует превращению обучающихся </w:t>
      </w:r>
      <w:proofErr w:type="gram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активных субъектов</w:t>
      </w:r>
      <w:proofErr w:type="gram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педагогического процесса, исследователей, умеющих самостоятельно и творчески ставить и решать широкий круг задач.</w:t>
      </w:r>
    </w:p>
    <w:p w:rsidR="009D776E" w:rsidRPr="009D776E" w:rsidRDefault="009D776E" w:rsidP="009D776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ЛИТЕРАТУРА</w:t>
      </w:r>
    </w:p>
    <w:p w:rsidR="009D776E" w:rsidRPr="009D776E" w:rsidRDefault="009D776E" w:rsidP="009D7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Злотникова И.Я. Формирование информационной компетенции будущего учителя-предметника в педагогическом вузе // Педагогическая информатика, 2004. - №1 - С.44.</w:t>
      </w:r>
    </w:p>
    <w:p w:rsidR="009D776E" w:rsidRPr="009D776E" w:rsidRDefault="009D776E" w:rsidP="009D7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Чернилевский</w:t>
      </w:r>
      <w:proofErr w:type="spellEnd"/>
      <w:r w:rsidRPr="009D776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Д.В. Дидактические технологии в высшей школе. - М., 2002. - 437с.</w:t>
      </w:r>
    </w:p>
    <w:p w:rsidR="00894602" w:rsidRPr="009D776E" w:rsidRDefault="00894602" w:rsidP="009D776E">
      <w:pPr>
        <w:jc w:val="both"/>
        <w:rPr>
          <w:rFonts w:ascii="Times New Roman" w:hAnsi="Times New Roman" w:cs="Times New Roman"/>
        </w:rPr>
      </w:pPr>
    </w:p>
    <w:sectPr w:rsidR="00894602" w:rsidRPr="009D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6678"/>
    <w:multiLevelType w:val="multilevel"/>
    <w:tmpl w:val="A9D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02BD4"/>
    <w:multiLevelType w:val="multilevel"/>
    <w:tmpl w:val="2FF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6090A"/>
    <w:multiLevelType w:val="multilevel"/>
    <w:tmpl w:val="E7C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E0A2A"/>
    <w:multiLevelType w:val="multilevel"/>
    <w:tmpl w:val="49F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242CF"/>
    <w:multiLevelType w:val="multilevel"/>
    <w:tmpl w:val="878A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6E"/>
    <w:rsid w:val="00894602"/>
    <w:rsid w:val="009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22FA9-5147-4EAE-8254-DB04BFA9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2244</Words>
  <Characters>12795</Characters>
  <Application>Microsoft Office Word</Application>
  <DocSecurity>0</DocSecurity>
  <Lines>106</Lines>
  <Paragraphs>30</Paragraphs>
  <ScaleCrop>false</ScaleCrop>
  <Company/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2022-11-07T10:09:00Z</dcterms:created>
  <dcterms:modified xsi:type="dcterms:W3CDTF">2022-11-07T10:18:00Z</dcterms:modified>
</cp:coreProperties>
</file>